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202</w:t>
      </w:r>
      <w:r>
        <w:rPr>
          <w:rFonts w:hint="eastAsia" w:ascii="仿宋" w:hAnsi="仿宋" w:eastAsia="仿宋"/>
          <w:b/>
          <w:bCs/>
          <w:color w:val="000000"/>
          <w:sz w:val="44"/>
          <w:szCs w:val="44"/>
          <w:lang w:val="en-US" w:eastAsia="zh-CN"/>
        </w:rPr>
        <w:t>6</w:t>
      </w:r>
      <w:bookmarkStart w:id="0" w:name="_GoBack"/>
      <w:bookmarkEnd w:id="0"/>
      <w:r>
        <w:rPr>
          <w:rFonts w:hint="eastAsia" w:ascii="仿宋" w:hAnsi="仿宋" w:eastAsia="仿宋"/>
          <w:b/>
          <w:bCs/>
          <w:color w:val="000000"/>
          <w:sz w:val="44"/>
          <w:szCs w:val="44"/>
        </w:rPr>
        <w:t>年货物进口物流服务投标资格预审</w:t>
      </w:r>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申请文件</w:t>
      </w:r>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年月日</w:t>
      </w: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年检合格的营业执照。</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主营业务介绍(包含年度运输量、销售额等)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运输管理模式</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车辆及规格清单及行驶证。</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公司近两年业绩证明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有效期内的道路运输经营许可证、无船承运业务经营资格登记证等。</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pPr>
        <w:rPr>
          <w:rFonts w:ascii="仿宋" w:hAnsi="仿宋" w:eastAsia="仿宋"/>
          <w:color w:val="000000"/>
          <w:sz w:val="28"/>
          <w:szCs w:val="28"/>
        </w:rPr>
      </w:pPr>
      <w:r>
        <w:rPr>
          <w:rFonts w:ascii="仿宋" w:hAnsi="仿宋" w:eastAsia="仿宋"/>
          <w:color w:val="000000"/>
          <w:sz w:val="28"/>
          <w:szCs w:val="28"/>
        </w:rPr>
        <w:t>1、按照资格预审文件的要求，我方（申请人）提交的资格预审申请文件及有关资料，用于你方（</w:t>
      </w:r>
      <w:r>
        <w:rPr>
          <w:rFonts w:hint="eastAsia" w:ascii="仿宋" w:hAnsi="仿宋" w:eastAsia="仿宋"/>
          <w:color w:val="000000"/>
          <w:sz w:val="28"/>
          <w:szCs w:val="28"/>
        </w:rPr>
        <w:t>招标</w:t>
      </w:r>
      <w:r>
        <w:rPr>
          <w:rFonts w:ascii="仿宋" w:hAnsi="仿宋" w:eastAsia="仿宋"/>
          <w:color w:val="000000"/>
          <w:sz w:val="28"/>
          <w:szCs w:val="28"/>
        </w:rPr>
        <w:t>人）审查我方参加（项目名称）项目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年检合格的营业执照。</w:t>
      </w:r>
      <w:r>
        <w:rPr>
          <w:rFonts w:hint="eastAsia" w:ascii="仿宋" w:hAnsi="仿宋" w:eastAsia="仿宋"/>
          <w:sz w:val="32"/>
          <w:szCs w:val="32"/>
        </w:rPr>
        <w:t>（正副本盖章复印件1份）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主营业务介绍(包含年度运输量、销售额等)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运输管理模式</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4、车辆及规格清单及行驶证。</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5、公司近两年业绩证明（包括2个及以上客户业绩证明）。</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6、公司管理制度及流程书面文件。</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numPr>
          <w:ilvl w:val="0"/>
          <w:numId w:val="3"/>
        </w:numPr>
        <w:snapToGrid w:val="0"/>
        <w:spacing w:line="360" w:lineRule="auto"/>
        <w:rPr>
          <w:rFonts w:ascii="仿宋" w:hAnsi="仿宋" w:eastAsia="仿宋"/>
          <w:sz w:val="32"/>
          <w:szCs w:val="32"/>
        </w:rPr>
      </w:pPr>
      <w:r>
        <w:rPr>
          <w:rFonts w:hint="eastAsia" w:ascii="仿宋" w:hAnsi="仿宋" w:eastAsia="仿宋"/>
          <w:b/>
          <w:sz w:val="32"/>
          <w:szCs w:val="32"/>
        </w:rPr>
        <w:t>有效期内的道路运输经营许可证、无船承运业务经营资格登记证等。</w:t>
      </w:r>
      <w:r>
        <w:rPr>
          <w:rFonts w:hint="eastAsia" w:ascii="仿宋" w:hAnsi="仿宋" w:eastAsia="仿宋"/>
          <w:sz w:val="32"/>
          <w:szCs w:val="32"/>
        </w:rPr>
        <w:t>（盖章复印件1份）</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numPr>
          <w:ilvl w:val="0"/>
          <w:numId w:val="3"/>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p>
    <w:p>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rPr>
        <w:t>9、</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bCs/>
          <w:sz w:val="32"/>
          <w:szCs w:val="32"/>
        </w:rPr>
        <w:t>10</w:t>
      </w:r>
      <w:r>
        <w:rPr>
          <w:rFonts w:hint="eastAsia" w:ascii="仿宋" w:hAnsi="仿宋" w:eastAsia="仿宋"/>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rPr>
        <w:t>11、企业近3年的无经营异常、无严重违法失信记录（加盖公章）</w:t>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rPr>
        <w:t>12、法定代表人、拟委任的项目负责人无行贿犯罪信息（加盖公章）</w:t>
      </w:r>
    </w:p>
    <w:p>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6540498"/>
    <w:rsid w:val="11457119"/>
    <w:rsid w:val="124D44D7"/>
    <w:rsid w:val="1292638E"/>
    <w:rsid w:val="16A62408"/>
    <w:rsid w:val="17013AE2"/>
    <w:rsid w:val="17DB07D7"/>
    <w:rsid w:val="19BE215E"/>
    <w:rsid w:val="25237319"/>
    <w:rsid w:val="275D2FB6"/>
    <w:rsid w:val="2CE850D0"/>
    <w:rsid w:val="309831AD"/>
    <w:rsid w:val="30BA6D84"/>
    <w:rsid w:val="31D43E75"/>
    <w:rsid w:val="32195D2C"/>
    <w:rsid w:val="340071A3"/>
    <w:rsid w:val="3FA56E51"/>
    <w:rsid w:val="40F27C12"/>
    <w:rsid w:val="42C85330"/>
    <w:rsid w:val="44DC1567"/>
    <w:rsid w:val="48180B08"/>
    <w:rsid w:val="4C4532F7"/>
    <w:rsid w:val="4C5B5467"/>
    <w:rsid w:val="52CF0ECD"/>
    <w:rsid w:val="614F5181"/>
    <w:rsid w:val="64B01102"/>
    <w:rsid w:val="64C769EB"/>
    <w:rsid w:val="67E4235D"/>
    <w:rsid w:val="6A076B3E"/>
    <w:rsid w:val="7AD14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1422</Words>
  <Characters>1428</Characters>
  <Lines>12</Lines>
  <Paragraphs>3</Paragraphs>
  <TotalTime>37</TotalTime>
  <ScaleCrop>false</ScaleCrop>
  <LinksUpToDate>false</LinksUpToDate>
  <CharactersWithSpaces>1471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Administrator</cp:lastModifiedBy>
  <dcterms:modified xsi:type="dcterms:W3CDTF">2025-12-23T02:40:17Z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8BF93E2C9EFC44FAB7F175294664FA79_12</vt:lpwstr>
  </property>
</Properties>
</file>