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54474">
      <w:pPr>
        <w:rPr>
          <w:rFonts w:hint="eastAsia" w:ascii="仿宋" w:hAnsi="仿宋" w:eastAsia="仿宋" w:cs="仿宋"/>
          <w:b/>
          <w:bCs/>
          <w:sz w:val="44"/>
          <w:szCs w:val="44"/>
          <w:lang w:val="en-US" w:eastAsia="zh-CN"/>
        </w:rPr>
      </w:pPr>
    </w:p>
    <w:p w14:paraId="1F92DA7B">
      <w:pPr>
        <w:rPr>
          <w:rFonts w:hint="eastAsia" w:ascii="仿宋" w:hAnsi="仿宋" w:eastAsia="仿宋" w:cs="仿宋"/>
          <w:b/>
          <w:bCs/>
          <w:sz w:val="44"/>
          <w:szCs w:val="44"/>
          <w:lang w:val="en-US" w:eastAsia="zh-CN"/>
        </w:rPr>
      </w:pPr>
    </w:p>
    <w:p w14:paraId="559D14BE">
      <w:pPr>
        <w:rPr>
          <w:rFonts w:hint="eastAsia" w:ascii="仿宋" w:hAnsi="仿宋" w:eastAsia="仿宋" w:cs="仿宋"/>
          <w:b/>
          <w:bCs/>
          <w:sz w:val="44"/>
          <w:szCs w:val="44"/>
          <w:lang w:val="en-US" w:eastAsia="zh-CN"/>
        </w:rPr>
      </w:pPr>
    </w:p>
    <w:p w14:paraId="36930347">
      <w:pPr>
        <w:rPr>
          <w:rFonts w:hint="eastAsia" w:ascii="仿宋" w:hAnsi="仿宋" w:eastAsia="仿宋" w:cs="仿宋"/>
          <w:b/>
          <w:bCs/>
          <w:sz w:val="44"/>
          <w:szCs w:val="44"/>
          <w:lang w:val="en-US" w:eastAsia="zh-CN"/>
        </w:rPr>
      </w:pPr>
    </w:p>
    <w:p w14:paraId="619F3AF4">
      <w:pPr>
        <w:adjustRightInd w:val="0"/>
        <w:snapToGrid w:val="0"/>
        <w:jc w:val="center"/>
        <w:rPr>
          <w:rFonts w:hint="eastAsia" w:ascii="仿宋" w:hAnsi="仿宋" w:eastAsia="仿宋"/>
          <w:b/>
          <w:bCs/>
          <w:color w:val="000000"/>
          <w:sz w:val="56"/>
          <w:szCs w:val="56"/>
          <w:lang w:val="en-US" w:eastAsia="zh-CN"/>
        </w:rPr>
      </w:pPr>
      <w:r>
        <w:rPr>
          <w:rFonts w:hint="eastAsia" w:ascii="仿宋" w:hAnsi="仿宋" w:eastAsia="仿宋"/>
          <w:b/>
          <w:bCs/>
          <w:color w:val="000000"/>
          <w:sz w:val="56"/>
          <w:szCs w:val="56"/>
          <w:lang w:val="en-US" w:eastAsia="zh-CN"/>
        </w:rPr>
        <w:t>深圳市盛波光电科技有限公司</w:t>
      </w:r>
    </w:p>
    <w:p w14:paraId="5D84E858">
      <w:pPr>
        <w:adjustRightInd w:val="0"/>
        <w:snapToGrid w:val="0"/>
        <w:jc w:val="center"/>
        <w:rPr>
          <w:rFonts w:hint="eastAsia" w:ascii="仿宋" w:hAnsi="仿宋" w:eastAsia="仿宋"/>
          <w:b/>
          <w:bCs/>
          <w:color w:val="000000"/>
          <w:sz w:val="44"/>
          <w:szCs w:val="44"/>
        </w:rPr>
      </w:pPr>
    </w:p>
    <w:p w14:paraId="60AD0CAD">
      <w:pPr>
        <w:adjustRightInd w:val="0"/>
        <w:snapToGrid w:val="0"/>
        <w:jc w:val="center"/>
        <w:rPr>
          <w:rFonts w:hint="eastAsia" w:ascii="仿宋" w:hAnsi="仿宋" w:eastAsia="仿宋"/>
          <w:b/>
          <w:bCs/>
          <w:color w:val="000000"/>
          <w:sz w:val="52"/>
          <w:szCs w:val="52"/>
          <w:lang w:val="en-US" w:eastAsia="zh-CN"/>
        </w:rPr>
      </w:pPr>
      <w:r>
        <w:rPr>
          <w:rFonts w:hint="eastAsia" w:ascii="仿宋" w:hAnsi="仿宋" w:eastAsia="仿宋"/>
          <w:b/>
          <w:bCs/>
          <w:color w:val="000000"/>
          <w:sz w:val="52"/>
          <w:szCs w:val="52"/>
          <w:lang w:val="en-US" w:eastAsia="zh-CN"/>
        </w:rPr>
        <w:t>2026年包材清洗招标项目</w:t>
      </w:r>
      <w:r>
        <w:rPr>
          <w:rFonts w:hint="eastAsia" w:ascii="仿宋" w:hAnsi="仿宋" w:eastAsia="仿宋"/>
          <w:b/>
          <w:bCs/>
          <w:color w:val="000000"/>
          <w:sz w:val="52"/>
          <w:szCs w:val="52"/>
          <w:lang w:val="en-US" w:eastAsia="zh-CN"/>
        </w:rPr>
        <w:br w:type="textWrapping"/>
      </w:r>
      <w:r>
        <w:rPr>
          <w:rFonts w:hint="eastAsia" w:ascii="仿宋" w:hAnsi="仿宋" w:eastAsia="仿宋"/>
          <w:b/>
          <w:bCs/>
          <w:color w:val="000000"/>
          <w:sz w:val="52"/>
          <w:szCs w:val="52"/>
          <w:lang w:val="en-US" w:eastAsia="zh-CN"/>
        </w:rPr>
        <w:t>资格预审申请文件</w:t>
      </w:r>
    </w:p>
    <w:p w14:paraId="181D2B30">
      <w:pPr>
        <w:jc w:val="center"/>
        <w:rPr>
          <w:rFonts w:hint="eastAsia" w:ascii="仿宋" w:hAnsi="仿宋" w:eastAsia="仿宋" w:cs="仿宋"/>
          <w:b/>
          <w:bCs/>
          <w:sz w:val="44"/>
          <w:szCs w:val="44"/>
          <w:lang w:val="en-US" w:eastAsia="zh-CN"/>
        </w:rPr>
      </w:pPr>
    </w:p>
    <w:p w14:paraId="59780C68">
      <w:pPr>
        <w:jc w:val="center"/>
        <w:rPr>
          <w:rFonts w:hint="eastAsia" w:ascii="仿宋" w:hAnsi="仿宋" w:eastAsia="仿宋" w:cs="仿宋"/>
          <w:b/>
          <w:bCs/>
          <w:sz w:val="44"/>
          <w:szCs w:val="44"/>
          <w:lang w:val="en-US" w:eastAsia="zh-CN"/>
        </w:rPr>
      </w:pPr>
    </w:p>
    <w:p w14:paraId="6BD1DC6B">
      <w:pPr>
        <w:jc w:val="center"/>
        <w:rPr>
          <w:rFonts w:hint="eastAsia" w:ascii="仿宋" w:hAnsi="仿宋" w:eastAsia="仿宋" w:cs="仿宋"/>
          <w:b/>
          <w:bCs/>
          <w:sz w:val="44"/>
          <w:szCs w:val="44"/>
          <w:lang w:val="en-US" w:eastAsia="zh-CN"/>
        </w:rPr>
      </w:pPr>
    </w:p>
    <w:p w14:paraId="12EB693A">
      <w:pPr>
        <w:jc w:val="both"/>
        <w:rPr>
          <w:rFonts w:hint="eastAsia" w:ascii="仿宋" w:hAnsi="仿宋" w:eastAsia="仿宋" w:cs="仿宋"/>
          <w:b/>
          <w:bCs/>
          <w:sz w:val="44"/>
          <w:szCs w:val="44"/>
          <w:lang w:val="en-US" w:eastAsia="zh-CN"/>
        </w:rPr>
      </w:pPr>
    </w:p>
    <w:p w14:paraId="469116D4">
      <w:pPr>
        <w:jc w:val="center"/>
        <w:rPr>
          <w:rFonts w:hint="eastAsia" w:ascii="仿宋" w:hAnsi="仿宋" w:eastAsia="仿宋" w:cs="仿宋"/>
          <w:b/>
          <w:bCs/>
          <w:sz w:val="44"/>
          <w:szCs w:val="44"/>
          <w:lang w:val="en-US" w:eastAsia="zh-CN"/>
        </w:rPr>
      </w:pPr>
    </w:p>
    <w:p w14:paraId="0AB315DD">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2C026CA8">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F22316B">
      <w:pPr>
        <w:adjustRightInd w:val="0"/>
        <w:snapToGrid w:val="0"/>
        <w:jc w:val="center"/>
        <w:rPr>
          <w:rFonts w:hint="eastAsia" w:ascii="仿宋" w:hAnsi="仿宋" w:eastAsia="仿宋"/>
          <w:color w:val="000000"/>
          <w:sz w:val="44"/>
          <w:szCs w:val="44"/>
          <w:lang w:val="en-US" w:eastAsia="zh-CN"/>
        </w:rPr>
      </w:pPr>
      <w:r>
        <w:rPr>
          <w:rFonts w:hint="eastAsia" w:ascii="仿宋" w:hAnsi="仿宋" w:eastAsia="仿宋"/>
          <w:color w:val="000000"/>
          <w:sz w:val="44"/>
          <w:szCs w:val="44"/>
          <w:lang w:val="en-US" w:eastAsia="zh-CN"/>
        </w:rPr>
        <w:t>联系电话：</w:t>
      </w:r>
    </w:p>
    <w:p w14:paraId="0B6D39D3">
      <w:pPr>
        <w:adjustRightInd w:val="0"/>
        <w:snapToGrid w:val="0"/>
        <w:ind w:firstLine="2640" w:firstLineChars="600"/>
        <w:jc w:val="both"/>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7C36DD84">
      <w:pPr>
        <w:jc w:val="center"/>
        <w:rPr>
          <w:rFonts w:hint="eastAsia" w:ascii="仿宋" w:hAnsi="仿宋" w:eastAsia="仿宋" w:cs="仿宋"/>
          <w:b/>
          <w:bCs/>
          <w:sz w:val="44"/>
          <w:szCs w:val="44"/>
          <w:lang w:val="en-US" w:eastAsia="zh-CN"/>
        </w:rPr>
      </w:pPr>
    </w:p>
    <w:p w14:paraId="485D5AF4">
      <w:pPr>
        <w:jc w:val="center"/>
        <w:rPr>
          <w:rFonts w:hint="default" w:ascii="仿宋" w:hAnsi="仿宋" w:eastAsia="仿宋" w:cs="仿宋"/>
          <w:b/>
          <w:bCs/>
          <w:sz w:val="44"/>
          <w:szCs w:val="44"/>
          <w:lang w:val="en-US" w:eastAsia="zh-CN"/>
        </w:rPr>
      </w:pPr>
    </w:p>
    <w:p w14:paraId="094FD3AE">
      <w:pPr>
        <w:jc w:val="center"/>
        <w:rPr>
          <w:rFonts w:hint="default" w:ascii="仿宋" w:hAnsi="仿宋" w:eastAsia="仿宋" w:cs="仿宋"/>
          <w:b/>
          <w:bCs/>
          <w:sz w:val="44"/>
          <w:szCs w:val="44"/>
          <w:lang w:val="en-US" w:eastAsia="zh-CN"/>
        </w:rPr>
      </w:pPr>
    </w:p>
    <w:p w14:paraId="22EAA692">
      <w:pPr>
        <w:jc w:val="center"/>
        <w:rPr>
          <w:rFonts w:hint="default" w:ascii="仿宋" w:hAnsi="仿宋" w:eastAsia="仿宋" w:cs="仿宋"/>
          <w:b/>
          <w:bCs/>
          <w:sz w:val="44"/>
          <w:szCs w:val="44"/>
          <w:lang w:val="en-US" w:eastAsia="zh-CN"/>
        </w:rPr>
      </w:pPr>
    </w:p>
    <w:p w14:paraId="7DDD15EF">
      <w:pPr>
        <w:jc w:val="center"/>
        <w:rPr>
          <w:rFonts w:hint="default" w:ascii="仿宋" w:hAnsi="仿宋" w:eastAsia="仿宋" w:cs="仿宋"/>
          <w:b/>
          <w:bCs/>
          <w:sz w:val="44"/>
          <w:szCs w:val="44"/>
          <w:lang w:val="en-US" w:eastAsia="zh-CN"/>
        </w:rPr>
      </w:pPr>
    </w:p>
    <w:p w14:paraId="52C3F8F7">
      <w:pPr>
        <w:jc w:val="both"/>
        <w:rPr>
          <w:rFonts w:hint="default" w:ascii="仿宋" w:hAnsi="仿宋" w:eastAsia="仿宋" w:cs="仿宋"/>
          <w:b/>
          <w:bCs/>
          <w:sz w:val="44"/>
          <w:szCs w:val="44"/>
          <w:lang w:val="en-US" w:eastAsia="zh-CN"/>
        </w:rPr>
      </w:pPr>
    </w:p>
    <w:p w14:paraId="4BD129CE">
      <w:pPr>
        <w:adjustRightInd w:val="0"/>
        <w:snapToGrid w:val="0"/>
        <w:ind w:firstLine="4176" w:firstLineChars="1300"/>
        <w:rPr>
          <w:rFonts w:hint="eastAsia" w:ascii="仿宋" w:hAnsi="仿宋" w:eastAsia="仿宋"/>
          <w:b/>
          <w:color w:val="000000"/>
          <w:sz w:val="32"/>
          <w:szCs w:val="32"/>
        </w:rPr>
      </w:pPr>
    </w:p>
    <w:p w14:paraId="0F5891D8">
      <w:pPr>
        <w:adjustRightInd w:val="0"/>
        <w:snapToGrid w:val="0"/>
        <w:ind w:firstLine="4176" w:firstLineChars="1300"/>
        <w:rPr>
          <w:rFonts w:hint="eastAsia" w:ascii="仿宋" w:hAnsi="仿宋" w:eastAsia="仿宋"/>
          <w:b/>
          <w:color w:val="000000"/>
          <w:sz w:val="32"/>
          <w:szCs w:val="32"/>
        </w:rPr>
      </w:pPr>
      <w:r>
        <w:rPr>
          <w:rFonts w:hint="eastAsia" w:ascii="仿宋" w:hAnsi="仿宋" w:eastAsia="仿宋"/>
          <w:b/>
          <w:color w:val="000000"/>
          <w:sz w:val="32"/>
          <w:szCs w:val="32"/>
        </w:rPr>
        <w:t>目录</w:t>
      </w:r>
    </w:p>
    <w:p w14:paraId="1AC171A7">
      <w:pPr>
        <w:adjustRightInd w:val="0"/>
        <w:snapToGrid w:val="0"/>
        <w:ind w:firstLine="4176" w:firstLineChars="1300"/>
        <w:rPr>
          <w:rFonts w:hint="eastAsia" w:ascii="仿宋" w:hAnsi="仿宋" w:eastAsia="仿宋"/>
          <w:b/>
          <w:color w:val="000000"/>
          <w:sz w:val="32"/>
          <w:szCs w:val="32"/>
        </w:rPr>
      </w:pPr>
    </w:p>
    <w:p w14:paraId="6F382B59">
      <w:pPr>
        <w:adjustRightInd w:val="0"/>
        <w:snapToGrid w:val="0"/>
        <w:ind w:firstLine="4176" w:firstLineChars="1300"/>
        <w:rPr>
          <w:rFonts w:hint="eastAsia" w:ascii="仿宋" w:hAnsi="仿宋" w:eastAsia="仿宋"/>
          <w:b/>
          <w:color w:val="000000"/>
          <w:sz w:val="32"/>
          <w:szCs w:val="32"/>
        </w:rPr>
      </w:pPr>
      <w:bookmarkStart w:id="1" w:name="_GoBack"/>
      <w:bookmarkEnd w:id="1"/>
    </w:p>
    <w:p w14:paraId="364C69E7">
      <w:pPr>
        <w:numPr>
          <w:ilvl w:val="0"/>
          <w:numId w:val="1"/>
        </w:numPr>
        <w:jc w:val="both"/>
        <w:rPr>
          <w:rFonts w:hint="default" w:ascii="仿宋" w:hAnsi="仿宋" w:eastAsia="仿宋"/>
          <w:b/>
          <w:bCs/>
          <w:color w:val="000000"/>
          <w:sz w:val="32"/>
          <w:szCs w:val="32"/>
          <w:lang w:val="en-US" w:eastAsia="zh-CN"/>
        </w:rPr>
      </w:pPr>
      <w:r>
        <w:rPr>
          <w:rFonts w:ascii="仿宋" w:hAnsi="仿宋" w:eastAsia="仿宋"/>
          <w:b/>
          <w:bCs/>
          <w:color w:val="000000"/>
          <w:sz w:val="32"/>
          <w:szCs w:val="32"/>
        </w:rPr>
        <w:t>资格预审申请函</w:t>
      </w:r>
    </w:p>
    <w:p w14:paraId="3FE9B3F6">
      <w:pPr>
        <w:numPr>
          <w:ilvl w:val="0"/>
          <w:numId w:val="1"/>
        </w:numPr>
        <w:jc w:val="both"/>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营业执照</w:t>
      </w:r>
    </w:p>
    <w:p w14:paraId="798E2F28">
      <w:pPr>
        <w:numPr>
          <w:ilvl w:val="0"/>
          <w:numId w:val="1"/>
        </w:numPr>
        <w:jc w:val="both"/>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公司情况介绍。（盖章）</w:t>
      </w:r>
    </w:p>
    <w:p w14:paraId="48220E51">
      <w:pPr>
        <w:spacing w:before="240" w:line="360" w:lineRule="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公司成立时间、企业简介</w:t>
      </w:r>
      <w:r>
        <w:rPr>
          <w:rFonts w:ascii="仿宋" w:hAnsi="仿宋" w:eastAsia="仿宋"/>
          <w:sz w:val="32"/>
          <w:szCs w:val="32"/>
        </w:rPr>
        <w:t>；</w:t>
      </w:r>
    </w:p>
    <w:p w14:paraId="4F213557">
      <w:pPr>
        <w:spacing w:before="240" w:line="360" w:lineRule="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公司规模（需包含公司人数、</w:t>
      </w:r>
      <w:r>
        <w:rPr>
          <w:rFonts w:hint="eastAsia" w:ascii="仿宋" w:hAnsi="仿宋" w:eastAsia="仿宋"/>
          <w:sz w:val="32"/>
          <w:szCs w:val="32"/>
          <w:lang w:val="en-US" w:eastAsia="zh-CN"/>
        </w:rPr>
        <w:t>车辆</w:t>
      </w:r>
      <w:r>
        <w:rPr>
          <w:rFonts w:hint="eastAsia" w:ascii="仿宋" w:hAnsi="仿宋" w:eastAsia="仿宋"/>
          <w:sz w:val="32"/>
          <w:szCs w:val="32"/>
        </w:rPr>
        <w:t>等信息）；</w:t>
      </w:r>
    </w:p>
    <w:p w14:paraId="50C09725">
      <w:pPr>
        <w:spacing w:before="240" w:line="360" w:lineRule="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主营业务介绍(包含</w:t>
      </w:r>
      <w:r>
        <w:rPr>
          <w:rFonts w:hint="eastAsia" w:ascii="仿宋" w:hAnsi="仿宋" w:eastAsia="仿宋"/>
          <w:sz w:val="32"/>
          <w:szCs w:val="32"/>
          <w:lang w:val="en-US" w:eastAsia="zh-CN"/>
        </w:rPr>
        <w:t>体现营业</w:t>
      </w:r>
      <w:r>
        <w:rPr>
          <w:rFonts w:hint="eastAsia" w:ascii="仿宋" w:hAnsi="仿宋" w:eastAsia="仿宋"/>
          <w:sz w:val="32"/>
          <w:szCs w:val="32"/>
        </w:rPr>
        <w:t>额等)</w:t>
      </w:r>
    </w:p>
    <w:p w14:paraId="23F482C2">
      <w:pPr>
        <w:spacing w:before="240" w:line="360" w:lineRule="auto"/>
        <w:rPr>
          <w:rFonts w:hint="eastAsia" w:ascii="仿宋" w:hAnsi="仿宋" w:eastAsia="仿宋"/>
          <w:sz w:val="32"/>
          <w:szCs w:val="32"/>
        </w:rPr>
      </w:pPr>
      <w:r>
        <w:rPr>
          <w:rFonts w:hint="eastAsia" w:ascii="仿宋" w:hAnsi="仿宋" w:eastAsia="仿宋"/>
          <w:sz w:val="32"/>
          <w:szCs w:val="32"/>
          <w:lang w:val="en-US" w:eastAsia="zh-CN"/>
        </w:rPr>
        <w:t>（4）公司包材清洗场地证明</w:t>
      </w:r>
    </w:p>
    <w:p w14:paraId="479A0F83">
      <w:pPr>
        <w:numPr>
          <w:ilvl w:val="0"/>
          <w:numId w:val="1"/>
        </w:numPr>
        <w:jc w:val="both"/>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业绩证明</w:t>
      </w:r>
    </w:p>
    <w:p w14:paraId="01ADC52D">
      <w:pPr>
        <w:numPr>
          <w:ilvl w:val="0"/>
          <w:numId w:val="1"/>
        </w:numPr>
        <w:rPr>
          <w:rFonts w:ascii="仿宋" w:hAnsi="仿宋" w:eastAsia="仿宋"/>
          <w:b/>
          <w:bCs/>
          <w:color w:val="000000"/>
          <w:sz w:val="32"/>
          <w:szCs w:val="32"/>
        </w:rPr>
      </w:pPr>
      <w:bookmarkStart w:id="0" w:name="OLE_LINK3"/>
      <w:r>
        <w:rPr>
          <w:rFonts w:hint="eastAsia" w:ascii="仿宋" w:hAnsi="仿宋" w:eastAsia="仿宋"/>
          <w:b/>
          <w:sz w:val="32"/>
          <w:szCs w:val="32"/>
          <w:lang w:val="en-US" w:eastAsia="zh-CN"/>
        </w:rPr>
        <w:t>公司社保证明</w:t>
      </w:r>
      <w:bookmarkEnd w:id="0"/>
    </w:p>
    <w:p w14:paraId="32A61DB2">
      <w:pPr>
        <w:numPr>
          <w:ilvl w:val="0"/>
          <w:numId w:val="1"/>
        </w:numPr>
        <w:rPr>
          <w:rFonts w:ascii="仿宋" w:hAnsi="仿宋" w:eastAsia="仿宋"/>
          <w:b/>
          <w:bCs/>
          <w:color w:val="000000"/>
          <w:sz w:val="32"/>
          <w:szCs w:val="32"/>
        </w:rPr>
      </w:pPr>
      <w:r>
        <w:rPr>
          <w:rFonts w:hint="eastAsia" w:ascii="仿宋" w:hAnsi="仿宋" w:eastAsia="仿宋"/>
          <w:b/>
          <w:bCs/>
          <w:color w:val="000000"/>
          <w:sz w:val="32"/>
          <w:szCs w:val="32"/>
        </w:rPr>
        <w:t>法定代表人资格证明</w:t>
      </w:r>
    </w:p>
    <w:p w14:paraId="5942E74A">
      <w:pPr>
        <w:numPr>
          <w:ilvl w:val="0"/>
          <w:numId w:val="1"/>
        </w:numPr>
        <w:rPr>
          <w:rFonts w:ascii="仿宋" w:hAnsi="仿宋" w:eastAsia="仿宋"/>
          <w:b/>
          <w:bCs/>
          <w:color w:val="000000"/>
          <w:sz w:val="32"/>
          <w:szCs w:val="32"/>
        </w:rPr>
      </w:pPr>
      <w:r>
        <w:rPr>
          <w:rFonts w:hint="eastAsia" w:ascii="仿宋" w:hAnsi="仿宋" w:eastAsia="仿宋"/>
          <w:b/>
          <w:bCs/>
          <w:color w:val="000000"/>
          <w:sz w:val="32"/>
          <w:szCs w:val="32"/>
        </w:rPr>
        <w:t>法定代表人授权委托书</w:t>
      </w:r>
    </w:p>
    <w:p w14:paraId="63B119BE">
      <w:pPr>
        <w:numPr>
          <w:ilvl w:val="0"/>
          <w:numId w:val="1"/>
        </w:numPr>
        <w:rPr>
          <w:rFonts w:ascii="仿宋" w:hAnsi="仿宋" w:eastAsia="仿宋"/>
          <w:b/>
          <w:bCs/>
          <w:color w:val="000000"/>
          <w:sz w:val="32"/>
          <w:szCs w:val="32"/>
        </w:rPr>
      </w:pPr>
      <w:r>
        <w:rPr>
          <w:rFonts w:hint="eastAsia" w:ascii="仿宋" w:hAnsi="仿宋" w:eastAsia="仿宋"/>
          <w:b/>
          <w:bCs/>
          <w:color w:val="000000"/>
          <w:sz w:val="32"/>
          <w:szCs w:val="32"/>
        </w:rPr>
        <w:t>企业近3年的无经营异常、无严重违法失信记录</w:t>
      </w:r>
    </w:p>
    <w:p w14:paraId="624EEE53">
      <w:pPr>
        <w:numPr>
          <w:ilvl w:val="0"/>
          <w:numId w:val="1"/>
        </w:numPr>
        <w:rPr>
          <w:rFonts w:ascii="仿宋" w:hAnsi="仿宋" w:eastAsia="仿宋"/>
          <w:b/>
          <w:bCs/>
          <w:color w:val="000000"/>
          <w:sz w:val="32"/>
          <w:szCs w:val="32"/>
        </w:rPr>
      </w:pPr>
      <w:r>
        <w:rPr>
          <w:rFonts w:hint="eastAsia" w:ascii="仿宋" w:hAnsi="仿宋" w:eastAsia="仿宋"/>
          <w:b/>
          <w:bCs/>
          <w:color w:val="000000"/>
          <w:sz w:val="32"/>
          <w:szCs w:val="32"/>
        </w:rPr>
        <w:t>法定代表人、拟委任的项目负责人无行贿犯罪信息</w:t>
      </w:r>
    </w:p>
    <w:p w14:paraId="08053429">
      <w:pPr>
        <w:widowControl w:val="0"/>
        <w:numPr>
          <w:ilvl w:val="0"/>
          <w:numId w:val="0"/>
        </w:numPr>
        <w:jc w:val="both"/>
        <w:rPr>
          <w:rFonts w:hint="default" w:ascii="仿宋" w:hAnsi="仿宋" w:eastAsia="仿宋"/>
          <w:color w:val="000000"/>
          <w:sz w:val="32"/>
          <w:szCs w:val="32"/>
          <w:lang w:val="en-US" w:eastAsia="zh-CN"/>
        </w:rPr>
      </w:pPr>
    </w:p>
    <w:p w14:paraId="1EA42E2A">
      <w:pPr>
        <w:widowControl w:val="0"/>
        <w:numPr>
          <w:ilvl w:val="0"/>
          <w:numId w:val="0"/>
        </w:numPr>
        <w:jc w:val="both"/>
        <w:rPr>
          <w:rFonts w:hint="default" w:ascii="仿宋" w:hAnsi="仿宋" w:eastAsia="仿宋"/>
          <w:color w:val="000000"/>
          <w:sz w:val="32"/>
          <w:szCs w:val="32"/>
          <w:lang w:val="en-US" w:eastAsia="zh-CN"/>
        </w:rPr>
      </w:pPr>
    </w:p>
    <w:p w14:paraId="022F828A">
      <w:pPr>
        <w:widowControl w:val="0"/>
        <w:numPr>
          <w:ilvl w:val="0"/>
          <w:numId w:val="0"/>
        </w:numPr>
        <w:jc w:val="both"/>
        <w:rPr>
          <w:rFonts w:hint="default" w:ascii="仿宋" w:hAnsi="仿宋" w:eastAsia="仿宋"/>
          <w:color w:val="000000"/>
          <w:sz w:val="32"/>
          <w:szCs w:val="32"/>
          <w:lang w:val="en-US" w:eastAsia="zh-CN"/>
        </w:rPr>
      </w:pPr>
    </w:p>
    <w:p w14:paraId="6A5143DC">
      <w:pPr>
        <w:widowControl w:val="0"/>
        <w:numPr>
          <w:ilvl w:val="0"/>
          <w:numId w:val="0"/>
        </w:numPr>
        <w:jc w:val="both"/>
        <w:rPr>
          <w:rFonts w:hint="default" w:ascii="仿宋" w:hAnsi="仿宋" w:eastAsia="仿宋"/>
          <w:color w:val="000000"/>
          <w:sz w:val="32"/>
          <w:szCs w:val="32"/>
          <w:lang w:val="en-US" w:eastAsia="zh-CN"/>
        </w:rPr>
      </w:pPr>
    </w:p>
    <w:p w14:paraId="53F99103">
      <w:pPr>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br w:type="page"/>
      </w:r>
    </w:p>
    <w:p w14:paraId="79B05F2B">
      <w:pPr>
        <w:numPr>
          <w:ilvl w:val="0"/>
          <w:numId w:val="2"/>
        </w:numPr>
        <w:ind w:left="0" w:leftChars="0" w:firstLine="0" w:firstLineChars="0"/>
        <w:jc w:val="left"/>
        <w:rPr>
          <w:rFonts w:ascii="仿宋" w:hAnsi="仿宋" w:eastAsia="仿宋"/>
          <w:b/>
          <w:bCs/>
          <w:color w:val="000000"/>
          <w:sz w:val="32"/>
          <w:szCs w:val="32"/>
        </w:rPr>
      </w:pP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none"/>
          <w:lang w:val="en-US" w:eastAsia="zh-CN"/>
        </w:rPr>
        <w:t>投标公司</w:t>
      </w:r>
      <w:r>
        <w:rPr>
          <w:rFonts w:ascii="仿宋" w:hAnsi="仿宋" w:eastAsia="仿宋"/>
          <w:color w:val="000000"/>
          <w:sz w:val="28"/>
          <w:szCs w:val="28"/>
          <w:highlight w:val="none"/>
        </w:rPr>
        <w:t>）提</w:t>
      </w:r>
      <w:r>
        <w:rPr>
          <w:rFonts w:ascii="仿宋" w:hAnsi="仿宋" w:eastAsia="仿宋"/>
          <w:color w:val="000000"/>
          <w:sz w:val="28"/>
          <w:szCs w:val="28"/>
        </w:rPr>
        <w:t>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包材清洗</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6DBFF0D2">
      <w:pPr>
        <w:widowControl/>
        <w:numPr>
          <w:ilvl w:val="0"/>
          <w:numId w:val="0"/>
        </w:numPr>
        <w:rPr>
          <w:rFonts w:hint="eastAsia" w:ascii="仿宋" w:hAnsi="仿宋" w:eastAsia="仿宋"/>
          <w:b/>
          <w:color w:val="000000"/>
          <w:sz w:val="32"/>
          <w:szCs w:val="32"/>
          <w:lang w:val="en-US" w:eastAsia="zh-CN"/>
        </w:rPr>
      </w:pPr>
    </w:p>
    <w:p w14:paraId="3EEE510B">
      <w:pPr>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br w:type="page"/>
      </w:r>
    </w:p>
    <w:p w14:paraId="3EDABCA4">
      <w:pPr>
        <w:numPr>
          <w:ilvl w:val="0"/>
          <w:numId w:val="2"/>
        </w:numPr>
        <w:ind w:left="0" w:leftChars="0" w:firstLine="0" w:firstLineChars="0"/>
        <w:jc w:val="left"/>
        <w:rPr>
          <w:rFonts w:hint="eastAsia" w:ascii="仿宋" w:hAnsi="仿宋" w:eastAsia="仿宋"/>
          <w:b/>
          <w:bCs/>
          <w:color w:val="000000"/>
          <w:sz w:val="32"/>
          <w:szCs w:val="32"/>
        </w:rPr>
      </w:pPr>
      <w:r>
        <w:rPr>
          <w:rFonts w:hint="eastAsia" w:ascii="仿宋" w:hAnsi="仿宋" w:eastAsia="仿宋"/>
          <w:b/>
          <w:bCs/>
          <w:color w:val="000000"/>
          <w:sz w:val="32"/>
          <w:szCs w:val="32"/>
        </w:rPr>
        <w:t>营业执照（或其他同等效力的证明文件）（盖章）</w:t>
      </w:r>
    </w:p>
    <w:p w14:paraId="253FECD3">
      <w:pPr>
        <w:widowControl/>
        <w:numPr>
          <w:ilvl w:val="0"/>
          <w:numId w:val="0"/>
        </w:numPr>
        <w:jc w:val="both"/>
        <w:rPr>
          <w:rFonts w:hint="eastAsia" w:ascii="仿宋" w:hAnsi="仿宋" w:eastAsia="仿宋"/>
          <w:sz w:val="32"/>
          <w:szCs w:val="32"/>
        </w:rPr>
      </w:pPr>
    </w:p>
    <w:p w14:paraId="1BEDAA6C">
      <w:pPr>
        <w:widowControl/>
        <w:numPr>
          <w:ilvl w:val="0"/>
          <w:numId w:val="0"/>
        </w:numPr>
        <w:jc w:val="both"/>
        <w:rPr>
          <w:rFonts w:hint="eastAsia" w:ascii="仿宋" w:hAnsi="仿宋" w:eastAsia="仿宋"/>
          <w:sz w:val="32"/>
          <w:szCs w:val="32"/>
        </w:rPr>
      </w:pPr>
    </w:p>
    <w:p w14:paraId="43349188">
      <w:pPr>
        <w:widowControl/>
        <w:numPr>
          <w:ilvl w:val="0"/>
          <w:numId w:val="0"/>
        </w:numPr>
        <w:jc w:val="both"/>
        <w:rPr>
          <w:rFonts w:hint="eastAsia" w:ascii="仿宋" w:hAnsi="仿宋" w:eastAsia="仿宋"/>
          <w:sz w:val="32"/>
          <w:szCs w:val="32"/>
        </w:rPr>
      </w:pPr>
    </w:p>
    <w:p w14:paraId="69B1F9C3">
      <w:pPr>
        <w:widowControl/>
        <w:numPr>
          <w:ilvl w:val="0"/>
          <w:numId w:val="0"/>
        </w:numPr>
        <w:jc w:val="both"/>
        <w:rPr>
          <w:rFonts w:hint="eastAsia" w:ascii="仿宋" w:hAnsi="仿宋" w:eastAsia="仿宋"/>
          <w:sz w:val="32"/>
          <w:szCs w:val="32"/>
        </w:rPr>
      </w:pPr>
    </w:p>
    <w:p w14:paraId="2DEACE1A">
      <w:pPr>
        <w:widowControl/>
        <w:numPr>
          <w:ilvl w:val="0"/>
          <w:numId w:val="0"/>
        </w:numPr>
        <w:jc w:val="both"/>
        <w:rPr>
          <w:rFonts w:hint="eastAsia" w:ascii="仿宋" w:hAnsi="仿宋" w:eastAsia="仿宋"/>
          <w:sz w:val="32"/>
          <w:szCs w:val="32"/>
        </w:rPr>
      </w:pPr>
    </w:p>
    <w:p w14:paraId="36738AFA">
      <w:pPr>
        <w:widowControl/>
        <w:numPr>
          <w:ilvl w:val="0"/>
          <w:numId w:val="0"/>
        </w:numPr>
        <w:jc w:val="both"/>
        <w:rPr>
          <w:rFonts w:hint="eastAsia" w:ascii="仿宋" w:hAnsi="仿宋" w:eastAsia="仿宋"/>
          <w:sz w:val="32"/>
          <w:szCs w:val="32"/>
        </w:rPr>
      </w:pPr>
    </w:p>
    <w:p w14:paraId="2157AF4B">
      <w:pPr>
        <w:widowControl/>
        <w:numPr>
          <w:ilvl w:val="0"/>
          <w:numId w:val="0"/>
        </w:numPr>
        <w:jc w:val="both"/>
        <w:rPr>
          <w:rFonts w:hint="eastAsia" w:ascii="仿宋" w:hAnsi="仿宋" w:eastAsia="仿宋"/>
          <w:sz w:val="32"/>
          <w:szCs w:val="32"/>
        </w:rPr>
      </w:pPr>
    </w:p>
    <w:p w14:paraId="5965AAE8">
      <w:pPr>
        <w:widowControl/>
        <w:numPr>
          <w:ilvl w:val="0"/>
          <w:numId w:val="0"/>
        </w:numPr>
        <w:jc w:val="both"/>
        <w:rPr>
          <w:rFonts w:hint="eastAsia" w:ascii="仿宋" w:hAnsi="仿宋" w:eastAsia="仿宋"/>
          <w:sz w:val="32"/>
          <w:szCs w:val="32"/>
        </w:rPr>
      </w:pPr>
    </w:p>
    <w:p w14:paraId="0F150AAB">
      <w:pPr>
        <w:widowControl/>
        <w:numPr>
          <w:ilvl w:val="0"/>
          <w:numId w:val="0"/>
        </w:numPr>
        <w:jc w:val="both"/>
        <w:rPr>
          <w:rFonts w:hint="eastAsia" w:ascii="仿宋" w:hAnsi="仿宋" w:eastAsia="仿宋"/>
          <w:sz w:val="32"/>
          <w:szCs w:val="32"/>
        </w:rPr>
      </w:pPr>
    </w:p>
    <w:p w14:paraId="6941A3C9">
      <w:pPr>
        <w:widowControl/>
        <w:numPr>
          <w:ilvl w:val="0"/>
          <w:numId w:val="0"/>
        </w:numPr>
        <w:jc w:val="both"/>
        <w:rPr>
          <w:rFonts w:hint="eastAsia" w:ascii="仿宋" w:hAnsi="仿宋" w:eastAsia="仿宋"/>
          <w:sz w:val="32"/>
          <w:szCs w:val="32"/>
        </w:rPr>
      </w:pPr>
    </w:p>
    <w:p w14:paraId="57A82134">
      <w:pPr>
        <w:widowControl/>
        <w:numPr>
          <w:ilvl w:val="0"/>
          <w:numId w:val="0"/>
        </w:numPr>
        <w:jc w:val="both"/>
        <w:rPr>
          <w:rFonts w:hint="eastAsia" w:ascii="仿宋" w:hAnsi="仿宋" w:eastAsia="仿宋"/>
          <w:sz w:val="32"/>
          <w:szCs w:val="32"/>
        </w:rPr>
      </w:pPr>
    </w:p>
    <w:p w14:paraId="0371B378">
      <w:pPr>
        <w:widowControl/>
        <w:numPr>
          <w:ilvl w:val="0"/>
          <w:numId w:val="0"/>
        </w:numPr>
        <w:jc w:val="both"/>
        <w:rPr>
          <w:rFonts w:hint="eastAsia" w:ascii="仿宋" w:hAnsi="仿宋" w:eastAsia="仿宋"/>
          <w:sz w:val="32"/>
          <w:szCs w:val="32"/>
        </w:rPr>
      </w:pPr>
    </w:p>
    <w:p w14:paraId="78D506FA">
      <w:pPr>
        <w:widowControl/>
        <w:numPr>
          <w:ilvl w:val="0"/>
          <w:numId w:val="0"/>
        </w:numPr>
        <w:jc w:val="both"/>
        <w:rPr>
          <w:rFonts w:hint="eastAsia" w:ascii="仿宋" w:hAnsi="仿宋" w:eastAsia="仿宋"/>
          <w:sz w:val="32"/>
          <w:szCs w:val="32"/>
        </w:rPr>
      </w:pPr>
    </w:p>
    <w:p w14:paraId="3A413ECF">
      <w:pPr>
        <w:widowControl/>
        <w:numPr>
          <w:ilvl w:val="0"/>
          <w:numId w:val="0"/>
        </w:numPr>
        <w:jc w:val="both"/>
        <w:rPr>
          <w:rFonts w:hint="eastAsia" w:ascii="仿宋" w:hAnsi="仿宋" w:eastAsia="仿宋"/>
          <w:sz w:val="32"/>
          <w:szCs w:val="32"/>
        </w:rPr>
      </w:pPr>
    </w:p>
    <w:p w14:paraId="119F7EBC">
      <w:pPr>
        <w:widowControl/>
        <w:numPr>
          <w:ilvl w:val="0"/>
          <w:numId w:val="0"/>
        </w:numPr>
        <w:jc w:val="both"/>
        <w:rPr>
          <w:rFonts w:hint="eastAsia" w:ascii="仿宋" w:hAnsi="仿宋" w:eastAsia="仿宋"/>
          <w:sz w:val="32"/>
          <w:szCs w:val="32"/>
        </w:rPr>
      </w:pPr>
    </w:p>
    <w:p w14:paraId="50501E5B">
      <w:pPr>
        <w:widowControl/>
        <w:numPr>
          <w:ilvl w:val="0"/>
          <w:numId w:val="0"/>
        </w:numPr>
        <w:jc w:val="both"/>
        <w:rPr>
          <w:rFonts w:hint="eastAsia" w:ascii="仿宋" w:hAnsi="仿宋" w:eastAsia="仿宋"/>
          <w:sz w:val="32"/>
          <w:szCs w:val="32"/>
        </w:rPr>
      </w:pPr>
    </w:p>
    <w:p w14:paraId="6878FEFA">
      <w:pPr>
        <w:widowControl/>
        <w:numPr>
          <w:ilvl w:val="0"/>
          <w:numId w:val="0"/>
        </w:numPr>
        <w:jc w:val="both"/>
        <w:rPr>
          <w:rFonts w:hint="eastAsia" w:ascii="仿宋" w:hAnsi="仿宋" w:eastAsia="仿宋"/>
          <w:sz w:val="32"/>
          <w:szCs w:val="32"/>
        </w:rPr>
      </w:pPr>
    </w:p>
    <w:p w14:paraId="14FB4060">
      <w:pPr>
        <w:widowControl/>
        <w:numPr>
          <w:ilvl w:val="0"/>
          <w:numId w:val="0"/>
        </w:numPr>
        <w:jc w:val="both"/>
        <w:rPr>
          <w:rFonts w:hint="eastAsia" w:ascii="仿宋" w:hAnsi="仿宋" w:eastAsia="仿宋"/>
          <w:sz w:val="32"/>
          <w:szCs w:val="32"/>
        </w:rPr>
      </w:pPr>
    </w:p>
    <w:p w14:paraId="10354B16">
      <w:pPr>
        <w:widowControl/>
        <w:numPr>
          <w:ilvl w:val="0"/>
          <w:numId w:val="0"/>
        </w:numPr>
        <w:jc w:val="both"/>
        <w:rPr>
          <w:rFonts w:hint="eastAsia" w:ascii="仿宋" w:hAnsi="仿宋" w:eastAsia="仿宋"/>
          <w:sz w:val="32"/>
          <w:szCs w:val="32"/>
        </w:rPr>
      </w:pPr>
    </w:p>
    <w:p w14:paraId="37EE03FA">
      <w:pPr>
        <w:widowControl/>
        <w:numPr>
          <w:ilvl w:val="0"/>
          <w:numId w:val="0"/>
        </w:numPr>
        <w:jc w:val="both"/>
        <w:rPr>
          <w:rFonts w:hint="default" w:ascii="仿宋" w:hAnsi="仿宋" w:eastAsia="仿宋"/>
          <w:sz w:val="32"/>
          <w:szCs w:val="32"/>
          <w:lang w:val="en-US" w:eastAsia="zh-CN"/>
        </w:rPr>
      </w:pPr>
    </w:p>
    <w:p w14:paraId="1DB122C6">
      <w:pPr>
        <w:widowControl/>
        <w:numPr>
          <w:ilvl w:val="0"/>
          <w:numId w:val="0"/>
        </w:numPr>
        <w:jc w:val="both"/>
        <w:rPr>
          <w:rFonts w:hint="eastAsia" w:ascii="仿宋" w:hAnsi="仿宋" w:eastAsia="仿宋"/>
          <w:sz w:val="32"/>
          <w:szCs w:val="32"/>
        </w:rPr>
      </w:pPr>
    </w:p>
    <w:p w14:paraId="3D6FB296">
      <w:pPr>
        <w:rPr>
          <w:rFonts w:hint="eastAsia" w:ascii="仿宋" w:hAnsi="仿宋" w:eastAsia="仿宋"/>
          <w:b/>
          <w:sz w:val="32"/>
          <w:szCs w:val="32"/>
          <w:lang w:val="en-US" w:eastAsia="zh-CN"/>
        </w:rPr>
      </w:pPr>
      <w:r>
        <w:rPr>
          <w:rFonts w:hint="eastAsia" w:ascii="仿宋" w:hAnsi="仿宋" w:eastAsia="仿宋"/>
          <w:b/>
          <w:sz w:val="32"/>
          <w:szCs w:val="32"/>
          <w:lang w:val="en-US" w:eastAsia="zh-CN"/>
        </w:rPr>
        <w:br w:type="page"/>
      </w:r>
    </w:p>
    <w:p w14:paraId="37294905">
      <w:pPr>
        <w:rPr>
          <w:rFonts w:hint="eastAsia" w:ascii="仿宋" w:hAnsi="仿宋" w:eastAsia="仿宋"/>
          <w:b/>
          <w:sz w:val="32"/>
          <w:szCs w:val="32"/>
          <w:lang w:val="en-US" w:eastAsia="zh-CN"/>
        </w:rPr>
        <w:sectPr>
          <w:pgSz w:w="11906" w:h="16838"/>
          <w:pgMar w:top="1440" w:right="1800" w:bottom="1440" w:left="1800" w:header="851" w:footer="992" w:gutter="0"/>
          <w:cols w:space="425" w:num="1"/>
          <w:docGrid w:type="lines" w:linePitch="312" w:charSpace="0"/>
        </w:sectPr>
      </w:pPr>
    </w:p>
    <w:p w14:paraId="7D91A570">
      <w:pPr>
        <w:numPr>
          <w:ilvl w:val="0"/>
          <w:numId w:val="2"/>
        </w:numPr>
        <w:ind w:left="0" w:leftChars="0" w:firstLine="0" w:firstLineChars="0"/>
        <w:jc w:val="left"/>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公司情况介绍。（盖章）</w:t>
      </w:r>
    </w:p>
    <w:p w14:paraId="5296DE0F">
      <w:pPr>
        <w:spacing w:before="240" w:line="360" w:lineRule="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公司成立时间、企业简介</w:t>
      </w:r>
      <w:r>
        <w:rPr>
          <w:rFonts w:ascii="仿宋" w:hAnsi="仿宋" w:eastAsia="仿宋"/>
          <w:sz w:val="32"/>
          <w:szCs w:val="32"/>
        </w:rPr>
        <w:t>；</w:t>
      </w:r>
    </w:p>
    <w:p w14:paraId="71719F49">
      <w:pPr>
        <w:spacing w:before="240" w:line="360" w:lineRule="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公司规模（需包含公司人数、</w:t>
      </w:r>
      <w:r>
        <w:rPr>
          <w:rFonts w:hint="eastAsia" w:ascii="仿宋" w:hAnsi="仿宋" w:eastAsia="仿宋"/>
          <w:sz w:val="32"/>
          <w:szCs w:val="32"/>
          <w:lang w:val="en-US" w:eastAsia="zh-CN"/>
        </w:rPr>
        <w:t>车辆</w:t>
      </w:r>
      <w:r>
        <w:rPr>
          <w:rFonts w:hint="eastAsia" w:ascii="仿宋" w:hAnsi="仿宋" w:eastAsia="仿宋"/>
          <w:sz w:val="32"/>
          <w:szCs w:val="32"/>
        </w:rPr>
        <w:t>等信息）；</w:t>
      </w:r>
    </w:p>
    <w:p w14:paraId="3CF63BE7">
      <w:pPr>
        <w:spacing w:before="240" w:line="360" w:lineRule="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主营业务介绍(包含</w:t>
      </w:r>
      <w:r>
        <w:rPr>
          <w:rFonts w:hint="eastAsia" w:ascii="仿宋" w:hAnsi="仿宋" w:eastAsia="仿宋"/>
          <w:sz w:val="32"/>
          <w:szCs w:val="32"/>
          <w:lang w:val="en-US" w:eastAsia="zh-CN"/>
        </w:rPr>
        <w:t>体现营业</w:t>
      </w:r>
      <w:r>
        <w:rPr>
          <w:rFonts w:hint="eastAsia" w:ascii="仿宋" w:hAnsi="仿宋" w:eastAsia="仿宋"/>
          <w:sz w:val="32"/>
          <w:szCs w:val="32"/>
        </w:rPr>
        <w:t>额等)</w:t>
      </w:r>
    </w:p>
    <w:p w14:paraId="2AE9E397">
      <w:pPr>
        <w:numPr>
          <w:ilvl w:val="0"/>
          <w:numId w:val="0"/>
        </w:numPr>
        <w:spacing w:before="240" w:line="360" w:lineRule="auto"/>
        <w:rPr>
          <w:rFonts w:hint="eastAsia" w:ascii="仿宋" w:hAnsi="仿宋" w:eastAsia="仿宋"/>
          <w:b/>
          <w:bCs/>
          <w:sz w:val="32"/>
          <w:szCs w:val="32"/>
          <w:lang w:val="en-US" w:eastAsia="zh-CN"/>
        </w:rPr>
      </w:pPr>
      <w:r>
        <w:rPr>
          <w:rFonts w:hint="eastAsia" w:ascii="仿宋" w:hAnsi="仿宋" w:eastAsia="仿宋"/>
          <w:sz w:val="32"/>
          <w:szCs w:val="32"/>
          <w:lang w:val="en-US" w:eastAsia="zh-CN"/>
        </w:rPr>
        <w:t>（4）投标人需具有包材清洗场地（提供自有场地产权证明或者厂房租赁证明）</w:t>
      </w:r>
    </w:p>
    <w:p w14:paraId="2FE9738D">
      <w:pPr>
        <w:spacing w:before="240" w:line="360" w:lineRule="auto"/>
        <w:rPr>
          <w:rFonts w:hint="eastAsia" w:ascii="仿宋" w:hAnsi="仿宋" w:eastAsia="仿宋"/>
          <w:sz w:val="32"/>
          <w:szCs w:val="32"/>
        </w:rPr>
      </w:pPr>
    </w:p>
    <w:p w14:paraId="7F95582C">
      <w:pPr>
        <w:spacing w:before="240" w:line="360" w:lineRule="auto"/>
        <w:rPr>
          <w:rFonts w:ascii="仿宋" w:hAnsi="仿宋" w:eastAsia="仿宋"/>
          <w:sz w:val="32"/>
          <w:szCs w:val="32"/>
        </w:rPr>
      </w:pPr>
    </w:p>
    <w:p w14:paraId="5C720129">
      <w:pPr>
        <w:spacing w:before="240" w:line="360" w:lineRule="auto"/>
        <w:rPr>
          <w:rFonts w:ascii="仿宋" w:hAnsi="仿宋" w:eastAsia="仿宋"/>
          <w:sz w:val="32"/>
          <w:szCs w:val="32"/>
        </w:rPr>
      </w:pPr>
    </w:p>
    <w:p w14:paraId="50A877FF">
      <w:pPr>
        <w:spacing w:before="240" w:line="360" w:lineRule="auto"/>
        <w:rPr>
          <w:rFonts w:hint="eastAsia" w:ascii="仿宋" w:hAnsi="仿宋" w:eastAsia="仿宋"/>
          <w:sz w:val="32"/>
          <w:szCs w:val="32"/>
          <w:lang w:val="en-US" w:eastAsia="zh-CN"/>
        </w:rPr>
        <w:sectPr>
          <w:pgSz w:w="11906" w:h="16838"/>
          <w:pgMar w:top="1440" w:right="1800" w:bottom="1440" w:left="1800" w:header="851" w:footer="992" w:gutter="0"/>
          <w:cols w:space="425" w:num="1"/>
          <w:docGrid w:type="lines" w:linePitch="312" w:charSpace="0"/>
        </w:sectPr>
      </w:pPr>
    </w:p>
    <w:p w14:paraId="129229A7">
      <w:pPr>
        <w:numPr>
          <w:ilvl w:val="0"/>
          <w:numId w:val="2"/>
        </w:numPr>
        <w:ind w:left="0" w:leftChars="0" w:firstLine="0" w:firstLineChars="0"/>
        <w:jc w:val="left"/>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业绩证明</w:t>
      </w:r>
    </w:p>
    <w:p w14:paraId="2969D6E9">
      <w:pPr>
        <w:widowControl w:val="0"/>
        <w:numPr>
          <w:ilvl w:val="0"/>
          <w:numId w:val="0"/>
        </w:numPr>
        <w:jc w:val="both"/>
        <w:rPr>
          <w:rFonts w:hint="default" w:ascii="仿宋" w:hAnsi="仿宋" w:eastAsia="仿宋"/>
          <w:b/>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val="en-US" w:eastAsia="zh-CN"/>
        </w:rPr>
        <w:t>投标人需具备至少一年中偏光片、面板行业（不少于100人）包材清洗服务经验（提供包材清洗相关合同</w:t>
      </w:r>
    </w:p>
    <w:p w14:paraId="662BCED4">
      <w:pPr>
        <w:numPr>
          <w:ilvl w:val="0"/>
          <w:numId w:val="2"/>
        </w:numPr>
        <w:ind w:left="0" w:leftChars="0" w:firstLine="0" w:firstLineChars="0"/>
        <w:jc w:val="left"/>
        <w:rPr>
          <w:rFonts w:hint="eastAsia" w:ascii="仿宋" w:hAnsi="仿宋" w:eastAsia="仿宋"/>
          <w:b/>
          <w:bCs/>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bCs/>
          <w:color w:val="000000"/>
          <w:sz w:val="32"/>
          <w:szCs w:val="32"/>
          <w:lang w:val="en-US" w:eastAsia="zh-CN"/>
        </w:rPr>
        <w:t>社保证明（近一年内任意一个月的员工社保缴纳记录证明）。（盖章复印件1份</w:t>
      </w:r>
    </w:p>
    <w:p w14:paraId="31CB4002">
      <w:pPr>
        <w:numPr>
          <w:ilvl w:val="0"/>
          <w:numId w:val="2"/>
        </w:numPr>
        <w:ind w:left="0" w:leftChars="0" w:firstLine="0" w:firstLineChars="0"/>
        <w:jc w:val="left"/>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法定代表人资格证明</w:t>
      </w:r>
    </w:p>
    <w:p w14:paraId="326FFEEA">
      <w:pPr>
        <w:snapToGrid w:val="0"/>
        <w:spacing w:line="360" w:lineRule="auto"/>
        <w:jc w:val="center"/>
        <w:rPr>
          <w:rFonts w:ascii="仿宋" w:hAnsi="仿宋" w:eastAsia="仿宋"/>
          <w:sz w:val="32"/>
          <w:szCs w:val="32"/>
        </w:rPr>
      </w:pPr>
    </w:p>
    <w:p w14:paraId="675C798A">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60B101D3">
      <w:pPr>
        <w:snapToGrid w:val="0"/>
        <w:spacing w:line="360" w:lineRule="auto"/>
        <w:rPr>
          <w:rFonts w:ascii="仿宋" w:hAnsi="仿宋" w:eastAsia="仿宋"/>
          <w:sz w:val="32"/>
          <w:szCs w:val="32"/>
        </w:rPr>
      </w:pPr>
    </w:p>
    <w:p w14:paraId="56F37161">
      <w:pPr>
        <w:snapToGrid w:val="0"/>
        <w:spacing w:line="360" w:lineRule="auto"/>
        <w:rPr>
          <w:rFonts w:ascii="仿宋" w:hAnsi="仿宋" w:eastAsia="仿宋"/>
          <w:sz w:val="32"/>
          <w:szCs w:val="32"/>
        </w:rPr>
      </w:pPr>
      <w:r>
        <w:rPr>
          <w:rFonts w:ascii="仿宋" w:hAnsi="仿宋" w:eastAsia="仿宋"/>
          <w:sz w:val="32"/>
          <w:szCs w:val="32"/>
        </w:rPr>
        <w:t>投标人名称：</w:t>
      </w:r>
    </w:p>
    <w:p w14:paraId="5219E67E">
      <w:pPr>
        <w:snapToGrid w:val="0"/>
        <w:spacing w:line="360" w:lineRule="auto"/>
        <w:rPr>
          <w:rFonts w:ascii="仿宋" w:hAnsi="仿宋" w:eastAsia="仿宋"/>
          <w:sz w:val="32"/>
          <w:szCs w:val="32"/>
        </w:rPr>
      </w:pPr>
      <w:r>
        <w:rPr>
          <w:rFonts w:ascii="仿宋" w:hAnsi="仿宋" w:eastAsia="仿宋"/>
          <w:sz w:val="32"/>
          <w:szCs w:val="32"/>
        </w:rPr>
        <w:t>单位性质：</w:t>
      </w:r>
    </w:p>
    <w:p w14:paraId="04770CCE">
      <w:pPr>
        <w:snapToGrid w:val="0"/>
        <w:spacing w:line="360" w:lineRule="auto"/>
        <w:rPr>
          <w:rFonts w:ascii="仿宋" w:hAnsi="仿宋" w:eastAsia="仿宋"/>
          <w:sz w:val="32"/>
          <w:szCs w:val="32"/>
        </w:rPr>
      </w:pPr>
      <w:r>
        <w:rPr>
          <w:rFonts w:ascii="仿宋" w:hAnsi="仿宋" w:eastAsia="仿宋"/>
          <w:sz w:val="32"/>
          <w:szCs w:val="32"/>
        </w:rPr>
        <w:t>地址：</w:t>
      </w:r>
    </w:p>
    <w:p w14:paraId="5E488568">
      <w:pPr>
        <w:snapToGrid w:val="0"/>
        <w:spacing w:line="360" w:lineRule="auto"/>
        <w:rPr>
          <w:rFonts w:ascii="仿宋" w:hAnsi="仿宋" w:eastAsia="仿宋"/>
          <w:sz w:val="32"/>
          <w:szCs w:val="32"/>
        </w:rPr>
      </w:pPr>
      <w:r>
        <w:rPr>
          <w:rFonts w:ascii="仿宋" w:hAnsi="仿宋" w:eastAsia="仿宋"/>
          <w:sz w:val="32"/>
          <w:szCs w:val="32"/>
        </w:rPr>
        <w:t>成立时间： 年 月 日</w:t>
      </w:r>
    </w:p>
    <w:p w14:paraId="56143827">
      <w:pPr>
        <w:snapToGrid w:val="0"/>
        <w:spacing w:line="360" w:lineRule="auto"/>
        <w:rPr>
          <w:rFonts w:ascii="仿宋" w:hAnsi="仿宋" w:eastAsia="仿宋"/>
          <w:sz w:val="32"/>
          <w:szCs w:val="32"/>
        </w:rPr>
      </w:pPr>
      <w:r>
        <w:rPr>
          <w:rFonts w:ascii="仿宋" w:hAnsi="仿宋" w:eastAsia="仿宋"/>
          <w:sz w:val="32"/>
          <w:szCs w:val="32"/>
        </w:rPr>
        <w:t>经营期限：</w:t>
      </w:r>
    </w:p>
    <w:p w14:paraId="421A3F64">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4883284A">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32EFF195">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74DEF39E">
      <w:pPr>
        <w:snapToGrid w:val="0"/>
        <w:spacing w:line="360" w:lineRule="auto"/>
        <w:rPr>
          <w:rFonts w:ascii="仿宋" w:hAnsi="仿宋" w:eastAsia="仿宋"/>
          <w:sz w:val="32"/>
          <w:szCs w:val="32"/>
        </w:rPr>
      </w:pPr>
    </w:p>
    <w:p w14:paraId="554E44AE">
      <w:pPr>
        <w:snapToGrid w:val="0"/>
        <w:spacing w:line="360" w:lineRule="auto"/>
        <w:rPr>
          <w:rFonts w:ascii="仿宋" w:hAnsi="仿宋" w:eastAsia="仿宋"/>
          <w:sz w:val="32"/>
          <w:szCs w:val="32"/>
        </w:rPr>
      </w:pPr>
    </w:p>
    <w:p w14:paraId="587824B0">
      <w:pPr>
        <w:snapToGrid w:val="0"/>
        <w:spacing w:line="360" w:lineRule="auto"/>
        <w:rPr>
          <w:rFonts w:ascii="仿宋" w:hAnsi="仿宋" w:eastAsia="仿宋"/>
          <w:sz w:val="32"/>
          <w:szCs w:val="32"/>
        </w:rPr>
      </w:pPr>
    </w:p>
    <w:p w14:paraId="4C3AA341">
      <w:pPr>
        <w:snapToGrid w:val="0"/>
        <w:spacing w:line="360" w:lineRule="auto"/>
        <w:rPr>
          <w:rFonts w:ascii="仿宋" w:hAnsi="仿宋" w:eastAsia="仿宋"/>
          <w:sz w:val="32"/>
          <w:szCs w:val="32"/>
        </w:rPr>
      </w:pPr>
    </w:p>
    <w:p w14:paraId="207EB6BD">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6443907E">
      <w:pPr>
        <w:jc w:val="right"/>
        <w:rPr>
          <w:rFonts w:ascii="仿宋" w:hAnsi="仿宋" w:eastAsia="仿宋"/>
          <w:sz w:val="32"/>
          <w:szCs w:val="32"/>
        </w:rPr>
      </w:pPr>
      <w:r>
        <w:rPr>
          <w:rFonts w:ascii="仿宋" w:hAnsi="仿宋" w:eastAsia="仿宋"/>
          <w:sz w:val="32"/>
          <w:szCs w:val="32"/>
        </w:rPr>
        <w:t xml:space="preserve">年月日   </w:t>
      </w:r>
    </w:p>
    <w:p w14:paraId="24004B8E">
      <w:pPr>
        <w:rPr>
          <w:rFonts w:ascii="仿宋" w:hAnsi="仿宋" w:eastAsia="仿宋"/>
          <w:sz w:val="32"/>
          <w:szCs w:val="32"/>
        </w:rPr>
      </w:pPr>
    </w:p>
    <w:p w14:paraId="496884EC">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429456B2">
      <w:pPr>
        <w:widowControl/>
        <w:rPr>
          <w:rFonts w:hint="eastAsia" w:ascii="仿宋" w:hAnsi="仿宋" w:eastAsia="仿宋"/>
          <w:sz w:val="32"/>
          <w:szCs w:val="32"/>
        </w:rPr>
      </w:pPr>
    </w:p>
    <w:p w14:paraId="667FE589">
      <w:pPr>
        <w:widowControl/>
        <w:rPr>
          <w:rFonts w:ascii="仿宋" w:hAnsi="仿宋" w:eastAsia="仿宋"/>
          <w:sz w:val="32"/>
          <w:szCs w:val="32"/>
        </w:rPr>
      </w:pPr>
    </w:p>
    <w:p w14:paraId="30F2F763">
      <w:pPr>
        <w:numPr>
          <w:ilvl w:val="0"/>
          <w:numId w:val="2"/>
        </w:numPr>
        <w:ind w:left="0" w:leftChars="0" w:firstLine="0" w:firstLineChars="0"/>
        <w:jc w:val="left"/>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法定代表人授权委托书</w:t>
      </w:r>
    </w:p>
    <w:p w14:paraId="3354A04C">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5581BA4F">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EC2B6F1">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4E3EB9B0">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66CD1107">
      <w:pPr>
        <w:snapToGrid w:val="0"/>
        <w:spacing w:line="360" w:lineRule="auto"/>
        <w:rPr>
          <w:rFonts w:ascii="仿宋" w:hAnsi="仿宋" w:eastAsia="仿宋"/>
          <w:sz w:val="32"/>
          <w:szCs w:val="32"/>
        </w:rPr>
      </w:pPr>
    </w:p>
    <w:p w14:paraId="7249ED0B">
      <w:pPr>
        <w:snapToGrid w:val="0"/>
        <w:spacing w:line="360" w:lineRule="auto"/>
        <w:rPr>
          <w:rFonts w:ascii="仿宋" w:hAnsi="仿宋" w:eastAsia="仿宋"/>
          <w:sz w:val="32"/>
          <w:szCs w:val="32"/>
        </w:rPr>
      </w:pPr>
      <w:r>
        <w:rPr>
          <w:rFonts w:ascii="仿宋" w:hAnsi="仿宋" w:eastAsia="仿宋"/>
          <w:sz w:val="32"/>
          <w:szCs w:val="32"/>
        </w:rPr>
        <w:t>投标人：（盖单位章）</w:t>
      </w:r>
    </w:p>
    <w:p w14:paraId="7091C134">
      <w:pPr>
        <w:snapToGrid w:val="0"/>
        <w:spacing w:line="360" w:lineRule="auto"/>
        <w:rPr>
          <w:rFonts w:ascii="仿宋" w:hAnsi="仿宋" w:eastAsia="仿宋"/>
          <w:sz w:val="32"/>
          <w:szCs w:val="32"/>
        </w:rPr>
      </w:pPr>
      <w:r>
        <w:rPr>
          <w:rFonts w:ascii="仿宋" w:hAnsi="仿宋" w:eastAsia="仿宋"/>
          <w:sz w:val="32"/>
          <w:szCs w:val="32"/>
        </w:rPr>
        <w:t>法定代表人：（签字）</w:t>
      </w:r>
    </w:p>
    <w:p w14:paraId="5BD169BC">
      <w:pPr>
        <w:snapToGrid w:val="0"/>
        <w:spacing w:line="360" w:lineRule="auto"/>
        <w:rPr>
          <w:rFonts w:ascii="仿宋" w:hAnsi="仿宋" w:eastAsia="仿宋"/>
          <w:sz w:val="32"/>
          <w:szCs w:val="32"/>
        </w:rPr>
      </w:pPr>
      <w:r>
        <w:rPr>
          <w:rFonts w:ascii="仿宋" w:hAnsi="仿宋" w:eastAsia="仿宋"/>
          <w:sz w:val="32"/>
          <w:szCs w:val="32"/>
        </w:rPr>
        <w:t>身份证号码：</w:t>
      </w:r>
    </w:p>
    <w:p w14:paraId="1DEE283C">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53D8265D">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0B7DDCF2">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20C721E4">
      <w:pPr>
        <w:snapToGrid w:val="0"/>
        <w:spacing w:line="360" w:lineRule="auto"/>
        <w:rPr>
          <w:rFonts w:ascii="仿宋" w:hAnsi="仿宋" w:eastAsia="仿宋"/>
          <w:sz w:val="32"/>
          <w:szCs w:val="32"/>
        </w:rPr>
      </w:pPr>
    </w:p>
    <w:p w14:paraId="6E63344E">
      <w:pPr>
        <w:snapToGrid w:val="0"/>
        <w:spacing w:line="360" w:lineRule="auto"/>
        <w:jc w:val="right"/>
        <w:rPr>
          <w:rFonts w:ascii="仿宋" w:hAnsi="仿宋" w:eastAsia="仿宋"/>
          <w:sz w:val="32"/>
          <w:szCs w:val="32"/>
        </w:rPr>
      </w:pPr>
      <w:r>
        <w:rPr>
          <w:rFonts w:ascii="仿宋" w:hAnsi="仿宋" w:eastAsia="仿宋"/>
          <w:sz w:val="32"/>
          <w:szCs w:val="32"/>
        </w:rPr>
        <w:t>年月日</w:t>
      </w:r>
    </w:p>
    <w:p w14:paraId="376D2683">
      <w:pPr>
        <w:snapToGrid w:val="0"/>
        <w:spacing w:line="360" w:lineRule="auto"/>
        <w:rPr>
          <w:rFonts w:ascii="仿宋" w:hAnsi="仿宋" w:eastAsia="仿宋"/>
          <w:sz w:val="32"/>
          <w:szCs w:val="32"/>
        </w:rPr>
      </w:pPr>
    </w:p>
    <w:p w14:paraId="466F9A2D">
      <w:pPr>
        <w:snapToGrid w:val="0"/>
        <w:spacing w:line="360" w:lineRule="auto"/>
        <w:rPr>
          <w:rFonts w:ascii="仿宋" w:hAnsi="仿宋" w:eastAsia="仿宋"/>
          <w:sz w:val="32"/>
          <w:szCs w:val="32"/>
        </w:rPr>
      </w:pPr>
    </w:p>
    <w:p w14:paraId="30F379B4">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2D48F7CB">
      <w:pPr>
        <w:snapToGrid w:val="0"/>
        <w:spacing w:line="360" w:lineRule="auto"/>
        <w:rPr>
          <w:rFonts w:ascii="仿宋" w:hAnsi="仿宋" w:eastAsia="仿宋"/>
          <w:sz w:val="32"/>
          <w:szCs w:val="32"/>
        </w:rPr>
      </w:pPr>
    </w:p>
    <w:p w14:paraId="64CD8EC9">
      <w:pPr>
        <w:numPr>
          <w:ilvl w:val="0"/>
          <w:numId w:val="2"/>
        </w:numPr>
        <w:ind w:left="0" w:leftChars="0" w:firstLine="0" w:firstLineChars="0"/>
        <w:jc w:val="left"/>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企业近3年的无经营异常、无严重违法失信记录（加盖公章）</w:t>
      </w:r>
    </w:p>
    <w:p w14:paraId="1E761777">
      <w:pPr>
        <w:snapToGrid w:val="0"/>
        <w:spacing w:line="360" w:lineRule="auto"/>
        <w:jc w:val="left"/>
        <w:rPr>
          <w:rFonts w:ascii="仿宋" w:hAnsi="仿宋" w:eastAsia="仿宋"/>
          <w:b/>
          <w:bCs/>
          <w:sz w:val="32"/>
          <w:szCs w:val="32"/>
        </w:rPr>
      </w:pPr>
    </w:p>
    <w:p w14:paraId="1452005F">
      <w:pPr>
        <w:snapToGrid w:val="0"/>
        <w:spacing w:line="360" w:lineRule="auto"/>
        <w:jc w:val="left"/>
        <w:rPr>
          <w:rFonts w:ascii="仿宋" w:hAnsi="仿宋" w:eastAsia="仿宋"/>
          <w:b/>
          <w:bCs/>
          <w:sz w:val="32"/>
          <w:szCs w:val="32"/>
        </w:rPr>
      </w:pPr>
    </w:p>
    <w:p w14:paraId="5FB17035">
      <w:pPr>
        <w:snapToGrid w:val="0"/>
        <w:spacing w:line="360" w:lineRule="auto"/>
        <w:jc w:val="left"/>
        <w:rPr>
          <w:rFonts w:ascii="仿宋" w:hAnsi="仿宋" w:eastAsia="仿宋"/>
          <w:b/>
          <w:bCs/>
          <w:sz w:val="32"/>
          <w:szCs w:val="32"/>
        </w:rPr>
      </w:pPr>
    </w:p>
    <w:p w14:paraId="7371F981">
      <w:pPr>
        <w:snapToGrid w:val="0"/>
        <w:spacing w:line="360" w:lineRule="auto"/>
        <w:jc w:val="left"/>
        <w:rPr>
          <w:rFonts w:ascii="仿宋" w:hAnsi="仿宋" w:eastAsia="仿宋"/>
          <w:b/>
          <w:bCs/>
          <w:sz w:val="32"/>
          <w:szCs w:val="32"/>
        </w:rPr>
      </w:pPr>
    </w:p>
    <w:p w14:paraId="31F0D221">
      <w:pPr>
        <w:snapToGrid w:val="0"/>
        <w:spacing w:line="360" w:lineRule="auto"/>
        <w:jc w:val="left"/>
        <w:rPr>
          <w:rFonts w:ascii="仿宋" w:hAnsi="仿宋" w:eastAsia="仿宋"/>
          <w:b/>
          <w:bCs/>
          <w:sz w:val="32"/>
          <w:szCs w:val="32"/>
        </w:rPr>
      </w:pPr>
    </w:p>
    <w:p w14:paraId="10D59BC6">
      <w:pPr>
        <w:snapToGrid w:val="0"/>
        <w:spacing w:line="360" w:lineRule="auto"/>
        <w:jc w:val="left"/>
        <w:rPr>
          <w:rFonts w:ascii="仿宋" w:hAnsi="仿宋" w:eastAsia="仿宋"/>
          <w:b/>
          <w:bCs/>
          <w:sz w:val="32"/>
          <w:szCs w:val="32"/>
        </w:rPr>
      </w:pPr>
    </w:p>
    <w:p w14:paraId="786B7DC2">
      <w:pPr>
        <w:snapToGrid w:val="0"/>
        <w:spacing w:line="360" w:lineRule="auto"/>
        <w:jc w:val="left"/>
        <w:rPr>
          <w:rFonts w:ascii="仿宋" w:hAnsi="仿宋" w:eastAsia="仿宋"/>
          <w:b/>
          <w:bCs/>
          <w:sz w:val="32"/>
          <w:szCs w:val="32"/>
        </w:rPr>
      </w:pPr>
    </w:p>
    <w:p w14:paraId="27E7E0C4">
      <w:pPr>
        <w:snapToGrid w:val="0"/>
        <w:spacing w:line="360" w:lineRule="auto"/>
        <w:jc w:val="left"/>
        <w:rPr>
          <w:rFonts w:ascii="仿宋" w:hAnsi="仿宋" w:eastAsia="仿宋"/>
          <w:b/>
          <w:bCs/>
          <w:sz w:val="32"/>
          <w:szCs w:val="32"/>
        </w:rPr>
      </w:pPr>
    </w:p>
    <w:p w14:paraId="19170403">
      <w:pPr>
        <w:snapToGrid w:val="0"/>
        <w:spacing w:line="360" w:lineRule="auto"/>
        <w:jc w:val="left"/>
        <w:rPr>
          <w:rFonts w:ascii="仿宋" w:hAnsi="仿宋" w:eastAsia="仿宋"/>
          <w:b/>
          <w:bCs/>
          <w:sz w:val="32"/>
          <w:szCs w:val="32"/>
        </w:rPr>
      </w:pPr>
    </w:p>
    <w:p w14:paraId="23DC2595">
      <w:pPr>
        <w:snapToGrid w:val="0"/>
        <w:spacing w:line="360" w:lineRule="auto"/>
        <w:jc w:val="left"/>
        <w:rPr>
          <w:rFonts w:ascii="仿宋" w:hAnsi="仿宋" w:eastAsia="仿宋"/>
          <w:b/>
          <w:bCs/>
          <w:sz w:val="32"/>
          <w:szCs w:val="32"/>
        </w:rPr>
      </w:pPr>
    </w:p>
    <w:p w14:paraId="55F538D4">
      <w:pPr>
        <w:snapToGrid w:val="0"/>
        <w:spacing w:line="360" w:lineRule="auto"/>
        <w:jc w:val="left"/>
        <w:rPr>
          <w:rFonts w:ascii="仿宋" w:hAnsi="仿宋" w:eastAsia="仿宋"/>
          <w:b/>
          <w:bCs/>
          <w:sz w:val="32"/>
          <w:szCs w:val="32"/>
        </w:rPr>
      </w:pPr>
    </w:p>
    <w:p w14:paraId="28884417">
      <w:pPr>
        <w:snapToGrid w:val="0"/>
        <w:spacing w:line="360" w:lineRule="auto"/>
        <w:jc w:val="left"/>
        <w:rPr>
          <w:rFonts w:ascii="仿宋" w:hAnsi="仿宋" w:eastAsia="仿宋"/>
          <w:b/>
          <w:bCs/>
          <w:sz w:val="32"/>
          <w:szCs w:val="32"/>
        </w:rPr>
      </w:pPr>
    </w:p>
    <w:p w14:paraId="7B910DA6">
      <w:pPr>
        <w:snapToGrid w:val="0"/>
        <w:spacing w:line="360" w:lineRule="auto"/>
        <w:jc w:val="left"/>
        <w:rPr>
          <w:rFonts w:ascii="仿宋" w:hAnsi="仿宋" w:eastAsia="仿宋"/>
          <w:b/>
          <w:bCs/>
          <w:sz w:val="32"/>
          <w:szCs w:val="32"/>
        </w:rPr>
      </w:pPr>
    </w:p>
    <w:p w14:paraId="2C53035A">
      <w:pPr>
        <w:snapToGrid w:val="0"/>
        <w:spacing w:line="360" w:lineRule="auto"/>
        <w:jc w:val="left"/>
        <w:rPr>
          <w:rFonts w:ascii="仿宋" w:hAnsi="仿宋" w:eastAsia="仿宋"/>
          <w:b/>
          <w:bCs/>
          <w:sz w:val="32"/>
          <w:szCs w:val="32"/>
        </w:rPr>
      </w:pPr>
    </w:p>
    <w:p w14:paraId="15E02923">
      <w:pPr>
        <w:snapToGrid w:val="0"/>
        <w:spacing w:line="360" w:lineRule="auto"/>
        <w:jc w:val="left"/>
        <w:rPr>
          <w:rFonts w:ascii="仿宋" w:hAnsi="仿宋" w:eastAsia="仿宋"/>
          <w:b/>
          <w:bCs/>
          <w:sz w:val="32"/>
          <w:szCs w:val="32"/>
        </w:rPr>
      </w:pPr>
    </w:p>
    <w:p w14:paraId="44795EC2">
      <w:pPr>
        <w:snapToGrid w:val="0"/>
        <w:spacing w:line="360" w:lineRule="auto"/>
        <w:jc w:val="left"/>
        <w:rPr>
          <w:rFonts w:ascii="仿宋" w:hAnsi="仿宋" w:eastAsia="仿宋"/>
          <w:b/>
          <w:bCs/>
          <w:sz w:val="32"/>
          <w:szCs w:val="32"/>
        </w:rPr>
      </w:pPr>
    </w:p>
    <w:p w14:paraId="39A534FB">
      <w:pPr>
        <w:snapToGrid w:val="0"/>
        <w:spacing w:line="360" w:lineRule="auto"/>
        <w:jc w:val="left"/>
        <w:rPr>
          <w:rFonts w:ascii="仿宋" w:hAnsi="仿宋" w:eastAsia="仿宋"/>
          <w:b/>
          <w:bCs/>
          <w:sz w:val="32"/>
          <w:szCs w:val="32"/>
        </w:rPr>
      </w:pPr>
    </w:p>
    <w:p w14:paraId="1213A942">
      <w:pPr>
        <w:snapToGrid w:val="0"/>
        <w:spacing w:line="360" w:lineRule="auto"/>
        <w:jc w:val="left"/>
        <w:rPr>
          <w:rFonts w:ascii="仿宋" w:hAnsi="仿宋" w:eastAsia="仿宋"/>
          <w:b/>
          <w:bCs/>
          <w:sz w:val="32"/>
          <w:szCs w:val="32"/>
        </w:rPr>
      </w:pPr>
    </w:p>
    <w:p w14:paraId="3C437885">
      <w:pPr>
        <w:snapToGrid w:val="0"/>
        <w:spacing w:line="360" w:lineRule="auto"/>
        <w:jc w:val="left"/>
        <w:rPr>
          <w:rFonts w:ascii="仿宋" w:hAnsi="仿宋" w:eastAsia="仿宋"/>
          <w:b/>
          <w:bCs/>
          <w:sz w:val="32"/>
          <w:szCs w:val="32"/>
        </w:rPr>
      </w:pPr>
    </w:p>
    <w:p w14:paraId="4CAD6FFE">
      <w:pPr>
        <w:snapToGrid w:val="0"/>
        <w:spacing w:line="360" w:lineRule="auto"/>
        <w:jc w:val="left"/>
        <w:rPr>
          <w:rFonts w:ascii="仿宋" w:hAnsi="仿宋" w:eastAsia="仿宋"/>
          <w:b/>
          <w:bCs/>
          <w:sz w:val="32"/>
          <w:szCs w:val="32"/>
        </w:rPr>
      </w:pPr>
    </w:p>
    <w:p w14:paraId="2F9C96CF">
      <w:pPr>
        <w:numPr>
          <w:ilvl w:val="0"/>
          <w:numId w:val="2"/>
        </w:numPr>
        <w:ind w:left="0" w:leftChars="0" w:firstLine="0" w:firstLineChars="0"/>
        <w:jc w:val="left"/>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法定代表人、拟委任的项目负责人无行贿犯罪信息（加盖公章）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lvl>
  </w:abstractNum>
  <w:abstractNum w:abstractNumId="1">
    <w:nsid w:val="BA51E928"/>
    <w:multiLevelType w:val="singleLevel"/>
    <w:tmpl w:val="BA51E92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ZGJjMDc4ZWFiMGIwYjgwNTU1NWFlNDAzNTU0YjEifQ=="/>
  </w:docVars>
  <w:rsids>
    <w:rsidRoot w:val="00000000"/>
    <w:rsid w:val="017C6D0A"/>
    <w:rsid w:val="021A27AB"/>
    <w:rsid w:val="04223B99"/>
    <w:rsid w:val="0724687A"/>
    <w:rsid w:val="07EF0236"/>
    <w:rsid w:val="0BC83278"/>
    <w:rsid w:val="0C3B1C9C"/>
    <w:rsid w:val="0CD45C4C"/>
    <w:rsid w:val="0DD51C7C"/>
    <w:rsid w:val="0E1E25B6"/>
    <w:rsid w:val="0E7E40C2"/>
    <w:rsid w:val="0F76123D"/>
    <w:rsid w:val="10394744"/>
    <w:rsid w:val="1461070D"/>
    <w:rsid w:val="14A81E98"/>
    <w:rsid w:val="15296DFE"/>
    <w:rsid w:val="15983ACD"/>
    <w:rsid w:val="15FF01DE"/>
    <w:rsid w:val="16A62408"/>
    <w:rsid w:val="17795044"/>
    <w:rsid w:val="18A40BC9"/>
    <w:rsid w:val="18D4224A"/>
    <w:rsid w:val="1ACC4407"/>
    <w:rsid w:val="1CA70C88"/>
    <w:rsid w:val="1D9E7C25"/>
    <w:rsid w:val="1E7C28E6"/>
    <w:rsid w:val="1F0E4FEE"/>
    <w:rsid w:val="215018EE"/>
    <w:rsid w:val="227C6712"/>
    <w:rsid w:val="23B048C6"/>
    <w:rsid w:val="24A97742"/>
    <w:rsid w:val="26154EB4"/>
    <w:rsid w:val="280B61C0"/>
    <w:rsid w:val="283D06F2"/>
    <w:rsid w:val="2A8D770F"/>
    <w:rsid w:val="2B0F6376"/>
    <w:rsid w:val="2D8D6E4C"/>
    <w:rsid w:val="2F1708C7"/>
    <w:rsid w:val="2F9F1AAF"/>
    <w:rsid w:val="2FB15C4D"/>
    <w:rsid w:val="32621720"/>
    <w:rsid w:val="340071A3"/>
    <w:rsid w:val="34452E08"/>
    <w:rsid w:val="34760D2F"/>
    <w:rsid w:val="35B9585C"/>
    <w:rsid w:val="36237179"/>
    <w:rsid w:val="38C1784B"/>
    <w:rsid w:val="394C69E7"/>
    <w:rsid w:val="3A546240"/>
    <w:rsid w:val="3AAD1707"/>
    <w:rsid w:val="3AEA64B7"/>
    <w:rsid w:val="3AF221C1"/>
    <w:rsid w:val="3BCC6A74"/>
    <w:rsid w:val="3C7F0E81"/>
    <w:rsid w:val="3D0D46DF"/>
    <w:rsid w:val="413606A8"/>
    <w:rsid w:val="41F533C3"/>
    <w:rsid w:val="448434D9"/>
    <w:rsid w:val="44DC50C3"/>
    <w:rsid w:val="46C73B51"/>
    <w:rsid w:val="47CB141F"/>
    <w:rsid w:val="48B3438D"/>
    <w:rsid w:val="496438D9"/>
    <w:rsid w:val="4C4532F7"/>
    <w:rsid w:val="4D423F31"/>
    <w:rsid w:val="4DDD6C4C"/>
    <w:rsid w:val="4F5166AD"/>
    <w:rsid w:val="4FEC69AC"/>
    <w:rsid w:val="52E57838"/>
    <w:rsid w:val="5CDE78FB"/>
    <w:rsid w:val="5D810AA5"/>
    <w:rsid w:val="5EED6B4B"/>
    <w:rsid w:val="614F5181"/>
    <w:rsid w:val="61D51CB4"/>
    <w:rsid w:val="62D14FEA"/>
    <w:rsid w:val="64B01102"/>
    <w:rsid w:val="65962C14"/>
    <w:rsid w:val="65A76BCF"/>
    <w:rsid w:val="66442670"/>
    <w:rsid w:val="66CA526B"/>
    <w:rsid w:val="673426E5"/>
    <w:rsid w:val="683E4D93"/>
    <w:rsid w:val="69D837FB"/>
    <w:rsid w:val="6A076B3E"/>
    <w:rsid w:val="6AA11FFE"/>
    <w:rsid w:val="6BD85D34"/>
    <w:rsid w:val="6CB0280D"/>
    <w:rsid w:val="6E162B44"/>
    <w:rsid w:val="702846FF"/>
    <w:rsid w:val="721B697B"/>
    <w:rsid w:val="74D3353D"/>
    <w:rsid w:val="750556C0"/>
    <w:rsid w:val="759C4277"/>
    <w:rsid w:val="760313F8"/>
    <w:rsid w:val="764B35A7"/>
    <w:rsid w:val="77253DF8"/>
    <w:rsid w:val="77712E9A"/>
    <w:rsid w:val="7E6D055E"/>
    <w:rsid w:val="7E76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1245</Words>
  <Characters>1250</Characters>
  <Lines>0</Lines>
  <Paragraphs>0</Paragraphs>
  <TotalTime>5</TotalTime>
  <ScaleCrop>false</ScaleCrop>
  <LinksUpToDate>false</LinksUpToDate>
  <CharactersWithSpaces>1298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coach</cp:lastModifiedBy>
  <dcterms:modified xsi:type="dcterms:W3CDTF">2026-01-05T12:15:27Z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DED9809F5A884598B97EBFC3495696FB_13</vt:lpwstr>
  </property>
  <property fmtid="{D5CDD505-2E9C-101B-9397-08002B2CF9AE}" pid="4" name="KSOTemplateDocerSaveRecord">
    <vt:lpwstr>eyJoZGlkIjoiMzJiM2E2MGMzOGY2ZTM2ODdiNWMzMzJkNGJjMWVkMzciLCJ1c2VySWQiOiI0MTcxNzQwMDMifQ==</vt:lpwstr>
  </property>
</Properties>
</file>